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ABA" w:rsidRDefault="002F5E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MA212 Medical Assisting Lab IV</w:t>
      </w:r>
    </w:p>
    <w:p w:rsidR="002F5EC5" w:rsidRDefault="002F5E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Critical Thinking 2</w:t>
      </w:r>
    </w:p>
    <w:p w:rsidR="002F5EC5" w:rsidRDefault="002F5EC5">
      <w:pPr>
        <w:rPr>
          <w:rFonts w:ascii="Times New Roman" w:hAnsi="Times New Roman" w:cs="Times New Roman"/>
          <w:sz w:val="24"/>
          <w:szCs w:val="24"/>
        </w:rPr>
      </w:pPr>
    </w:p>
    <w:p w:rsidR="002F5EC5" w:rsidRDefault="002F5E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Date:</w:t>
      </w:r>
    </w:p>
    <w:p w:rsidR="002F5EC5" w:rsidRDefault="002F5EC5">
      <w:pPr>
        <w:rPr>
          <w:rFonts w:ascii="Times New Roman" w:hAnsi="Times New Roman" w:cs="Times New Roman"/>
          <w:sz w:val="24"/>
          <w:szCs w:val="24"/>
        </w:rPr>
      </w:pPr>
    </w:p>
    <w:p w:rsidR="002F5EC5" w:rsidRDefault="00AD7BE6" w:rsidP="002F5EC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What certain procedures must be followed prior to performing a surgical procedure?</w:t>
      </w:r>
    </w:p>
    <w:p w:rsidR="00AD7BE6" w:rsidRDefault="00AD7BE6" w:rsidP="00AD7BE6">
      <w:pPr>
        <w:rPr>
          <w:rFonts w:ascii="Times New Roman" w:hAnsi="Times New Roman" w:cs="Times New Roman"/>
          <w:sz w:val="24"/>
          <w:szCs w:val="24"/>
        </w:rPr>
      </w:pPr>
    </w:p>
    <w:p w:rsidR="00AD7BE6" w:rsidRDefault="00AD7BE6" w:rsidP="00AD7BE6">
      <w:pPr>
        <w:rPr>
          <w:rFonts w:ascii="Times New Roman" w:hAnsi="Times New Roman" w:cs="Times New Roman"/>
          <w:sz w:val="24"/>
          <w:szCs w:val="24"/>
        </w:rPr>
      </w:pPr>
    </w:p>
    <w:p w:rsidR="00AD7BE6" w:rsidRDefault="00AD7BE6" w:rsidP="00AD7BE6">
      <w:pPr>
        <w:rPr>
          <w:rFonts w:ascii="Times New Roman" w:hAnsi="Times New Roman" w:cs="Times New Roman"/>
          <w:sz w:val="24"/>
          <w:szCs w:val="24"/>
        </w:rPr>
      </w:pPr>
    </w:p>
    <w:p w:rsidR="00AD7BE6" w:rsidRDefault="00AD7BE6" w:rsidP="00AD7BE6">
      <w:pPr>
        <w:rPr>
          <w:rFonts w:ascii="Times New Roman" w:hAnsi="Times New Roman" w:cs="Times New Roman"/>
          <w:sz w:val="24"/>
          <w:szCs w:val="24"/>
        </w:rPr>
      </w:pPr>
    </w:p>
    <w:p w:rsidR="00AD7BE6" w:rsidRDefault="00AD7BE6" w:rsidP="00AD7BE6">
      <w:pPr>
        <w:rPr>
          <w:rFonts w:ascii="Times New Roman" w:hAnsi="Times New Roman" w:cs="Times New Roman"/>
          <w:sz w:val="24"/>
          <w:szCs w:val="24"/>
        </w:rPr>
      </w:pPr>
    </w:p>
    <w:p w:rsidR="00AD7BE6" w:rsidRDefault="00AD7BE6" w:rsidP="00AD7BE6">
      <w:pPr>
        <w:rPr>
          <w:rFonts w:ascii="Times New Roman" w:hAnsi="Times New Roman" w:cs="Times New Roman"/>
          <w:sz w:val="24"/>
          <w:szCs w:val="24"/>
        </w:rPr>
      </w:pPr>
    </w:p>
    <w:p w:rsidR="00AD7BE6" w:rsidRDefault="00AD7BE6" w:rsidP="00AD7BE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is it important to educate patients of post-operative care?</w:t>
      </w:r>
    </w:p>
    <w:p w:rsidR="00AD7BE6" w:rsidRDefault="00AD7BE6" w:rsidP="00AD7BE6">
      <w:pPr>
        <w:rPr>
          <w:rFonts w:ascii="Times New Roman" w:hAnsi="Times New Roman" w:cs="Times New Roman"/>
          <w:sz w:val="24"/>
          <w:szCs w:val="24"/>
        </w:rPr>
      </w:pPr>
    </w:p>
    <w:p w:rsidR="00AD7BE6" w:rsidRDefault="00AD7BE6" w:rsidP="00AD7BE6">
      <w:pPr>
        <w:rPr>
          <w:rFonts w:ascii="Times New Roman" w:hAnsi="Times New Roman" w:cs="Times New Roman"/>
          <w:sz w:val="24"/>
          <w:szCs w:val="24"/>
        </w:rPr>
      </w:pPr>
    </w:p>
    <w:p w:rsidR="00AD7BE6" w:rsidRDefault="00AD7BE6" w:rsidP="00AD7BE6">
      <w:pPr>
        <w:rPr>
          <w:rFonts w:ascii="Times New Roman" w:hAnsi="Times New Roman" w:cs="Times New Roman"/>
          <w:sz w:val="24"/>
          <w:szCs w:val="24"/>
        </w:rPr>
      </w:pPr>
    </w:p>
    <w:p w:rsidR="00AD7BE6" w:rsidRDefault="00AD7BE6" w:rsidP="00AD7BE6">
      <w:pPr>
        <w:rPr>
          <w:rFonts w:ascii="Times New Roman" w:hAnsi="Times New Roman" w:cs="Times New Roman"/>
          <w:sz w:val="24"/>
          <w:szCs w:val="24"/>
        </w:rPr>
      </w:pPr>
    </w:p>
    <w:p w:rsidR="00AD7BE6" w:rsidRDefault="00AD7BE6" w:rsidP="00AD7BE6">
      <w:pPr>
        <w:rPr>
          <w:rFonts w:ascii="Times New Roman" w:hAnsi="Times New Roman" w:cs="Times New Roman"/>
          <w:sz w:val="24"/>
          <w:szCs w:val="24"/>
        </w:rPr>
      </w:pPr>
    </w:p>
    <w:p w:rsidR="00AD7BE6" w:rsidRDefault="00B635FC" w:rsidP="00AD7BE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When should exam rooms be stocked?</w:t>
      </w:r>
    </w:p>
    <w:p w:rsidR="00B635FC" w:rsidRDefault="00B635FC" w:rsidP="00B635FC">
      <w:pPr>
        <w:rPr>
          <w:rFonts w:ascii="Times New Roman" w:hAnsi="Times New Roman" w:cs="Times New Roman"/>
          <w:sz w:val="24"/>
          <w:szCs w:val="24"/>
        </w:rPr>
      </w:pPr>
    </w:p>
    <w:p w:rsidR="00B635FC" w:rsidRDefault="00B635FC" w:rsidP="00B635FC">
      <w:pPr>
        <w:rPr>
          <w:rFonts w:ascii="Times New Roman" w:hAnsi="Times New Roman" w:cs="Times New Roman"/>
          <w:sz w:val="24"/>
          <w:szCs w:val="24"/>
        </w:rPr>
      </w:pPr>
    </w:p>
    <w:p w:rsidR="00B635FC" w:rsidRDefault="00B635FC" w:rsidP="00B635FC">
      <w:pPr>
        <w:rPr>
          <w:rFonts w:ascii="Times New Roman" w:hAnsi="Times New Roman" w:cs="Times New Roman"/>
          <w:sz w:val="24"/>
          <w:szCs w:val="24"/>
        </w:rPr>
      </w:pPr>
    </w:p>
    <w:p w:rsidR="00B635FC" w:rsidRDefault="00B635FC" w:rsidP="00B635FC">
      <w:pPr>
        <w:rPr>
          <w:rFonts w:ascii="Times New Roman" w:hAnsi="Times New Roman" w:cs="Times New Roman"/>
          <w:sz w:val="24"/>
          <w:szCs w:val="24"/>
        </w:rPr>
      </w:pPr>
    </w:p>
    <w:p w:rsidR="00B635FC" w:rsidRDefault="00B635FC" w:rsidP="00B635F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we use impervious materials, why do you still have to be aware of pathogens?</w:t>
      </w:r>
    </w:p>
    <w:p w:rsidR="00B635FC" w:rsidRDefault="00B635FC" w:rsidP="00B635FC">
      <w:pPr>
        <w:rPr>
          <w:rFonts w:ascii="Times New Roman" w:hAnsi="Times New Roman" w:cs="Times New Roman"/>
          <w:sz w:val="24"/>
          <w:szCs w:val="24"/>
        </w:rPr>
      </w:pPr>
    </w:p>
    <w:p w:rsidR="00B635FC" w:rsidRDefault="00B635FC" w:rsidP="00B635FC">
      <w:pPr>
        <w:rPr>
          <w:rFonts w:ascii="Times New Roman" w:hAnsi="Times New Roman" w:cs="Times New Roman"/>
          <w:sz w:val="24"/>
          <w:szCs w:val="24"/>
        </w:rPr>
      </w:pPr>
    </w:p>
    <w:p w:rsidR="00B635FC" w:rsidRDefault="00B635FC" w:rsidP="00B635FC">
      <w:pPr>
        <w:rPr>
          <w:rFonts w:ascii="Times New Roman" w:hAnsi="Times New Roman" w:cs="Times New Roman"/>
          <w:sz w:val="24"/>
          <w:szCs w:val="24"/>
        </w:rPr>
      </w:pPr>
    </w:p>
    <w:p w:rsidR="00B635FC" w:rsidRDefault="00B635FC" w:rsidP="00B635FC">
      <w:pPr>
        <w:rPr>
          <w:rFonts w:ascii="Times New Roman" w:hAnsi="Times New Roman" w:cs="Times New Roman"/>
          <w:sz w:val="24"/>
          <w:szCs w:val="24"/>
        </w:rPr>
      </w:pPr>
    </w:p>
    <w:p w:rsidR="00B635FC" w:rsidRPr="00B635FC" w:rsidRDefault="00F95E2E" w:rsidP="00B635F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 5 year old boy, was brought to the clinic by his mother for treatment of a laceration above his right eyebrow. Rather than suturing the wound, the provider may decide to use either </w:t>
      </w:r>
      <w:proofErr w:type="spellStart"/>
      <w:r>
        <w:rPr>
          <w:rFonts w:ascii="Times New Roman" w:hAnsi="Times New Roman" w:cs="Times New Roman"/>
          <w:sz w:val="24"/>
          <w:szCs w:val="24"/>
        </w:rPr>
        <w:t>Steri</w:t>
      </w:r>
      <w:proofErr w:type="spellEnd"/>
      <w:r>
        <w:rPr>
          <w:rFonts w:ascii="Times New Roman" w:hAnsi="Times New Roman" w:cs="Times New Roman"/>
          <w:sz w:val="24"/>
          <w:szCs w:val="24"/>
        </w:rPr>
        <w:t>-strips or skin adhesive. Why are these suture alternatives a good choice for this patient?</w:t>
      </w:r>
      <w:bookmarkStart w:id="0" w:name="_GoBack"/>
      <w:bookmarkEnd w:id="0"/>
    </w:p>
    <w:sectPr w:rsidR="00B635FC" w:rsidRPr="00B635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3E540C"/>
    <w:multiLevelType w:val="hybridMultilevel"/>
    <w:tmpl w:val="3B78DC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EC5"/>
    <w:rsid w:val="002F5EC5"/>
    <w:rsid w:val="00AD7BE6"/>
    <w:rsid w:val="00B635FC"/>
    <w:rsid w:val="00C87ABA"/>
    <w:rsid w:val="00F56CB8"/>
    <w:rsid w:val="00F95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397F04-91D0-44B3-A360-ECDE10726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E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8863BC3</Template>
  <TotalTime>0</TotalTime>
  <Pages>2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M. Curtis</dc:creator>
  <cp:keywords/>
  <dc:description/>
  <cp:lastModifiedBy>Joyce M. Curtis</cp:lastModifiedBy>
  <cp:revision>2</cp:revision>
  <dcterms:created xsi:type="dcterms:W3CDTF">2020-01-14T20:11:00Z</dcterms:created>
  <dcterms:modified xsi:type="dcterms:W3CDTF">2020-01-14T20:11:00Z</dcterms:modified>
</cp:coreProperties>
</file>